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5C" w:rsidRDefault="009D2D5C" w:rsidP="009D2D5C">
      <w:pPr>
        <w:pStyle w:val="Default"/>
      </w:pPr>
    </w:p>
    <w:p w:rsidR="00A75FC2" w:rsidRPr="009C096E" w:rsidRDefault="009D2D5C" w:rsidP="00A75FC2">
      <w:pPr>
        <w:autoSpaceDE w:val="0"/>
        <w:autoSpaceDN w:val="0"/>
        <w:adjustRightInd w:val="0"/>
        <w:spacing w:after="0" w:line="240" w:lineRule="auto"/>
        <w:jc w:val="right"/>
        <w:rPr>
          <w:rFonts w:ascii="Times New Roman" w:hAnsi="Times New Roman"/>
          <w:sz w:val="24"/>
          <w:szCs w:val="24"/>
        </w:rPr>
      </w:pPr>
      <w:r>
        <w:t xml:space="preserve"> </w:t>
      </w:r>
      <w:r w:rsidR="00A75FC2" w:rsidRPr="009C096E">
        <w:rPr>
          <w:rFonts w:ascii="Times New Roman" w:hAnsi="Times New Roman"/>
          <w:sz w:val="24"/>
          <w:szCs w:val="24"/>
        </w:rPr>
        <w:t xml:space="preserve">Faculty Senate Meeting Minutes </w:t>
      </w:r>
    </w:p>
    <w:p w:rsidR="00A75FC2" w:rsidRPr="009C096E" w:rsidRDefault="00A75FC2" w:rsidP="00A75FC2">
      <w:pPr>
        <w:autoSpaceDE w:val="0"/>
        <w:autoSpaceDN w:val="0"/>
        <w:adjustRightInd w:val="0"/>
        <w:spacing w:after="0" w:line="240" w:lineRule="auto"/>
        <w:jc w:val="right"/>
        <w:rPr>
          <w:rFonts w:ascii="Times New Roman" w:hAnsi="Times New Roman"/>
          <w:sz w:val="24"/>
          <w:szCs w:val="24"/>
        </w:rPr>
      </w:pPr>
      <w:r w:rsidRPr="009C096E">
        <w:rPr>
          <w:rFonts w:ascii="Times New Roman" w:hAnsi="Times New Roman"/>
          <w:sz w:val="24"/>
          <w:szCs w:val="24"/>
        </w:rPr>
        <w:t xml:space="preserve">Tuesday, </w:t>
      </w:r>
      <w:r>
        <w:rPr>
          <w:rFonts w:ascii="Times New Roman" w:hAnsi="Times New Roman"/>
          <w:sz w:val="24"/>
          <w:szCs w:val="24"/>
        </w:rPr>
        <w:t>May 7, 2013</w:t>
      </w:r>
    </w:p>
    <w:p w:rsidR="00A75FC2" w:rsidRDefault="00A75FC2" w:rsidP="00A75FC2">
      <w:pPr>
        <w:autoSpaceDE w:val="0"/>
        <w:autoSpaceDN w:val="0"/>
        <w:adjustRightInd w:val="0"/>
        <w:spacing w:after="0" w:line="240" w:lineRule="auto"/>
        <w:jc w:val="right"/>
        <w:rPr>
          <w:rFonts w:ascii="Times New Roman" w:hAnsi="Times New Roman"/>
          <w:sz w:val="24"/>
          <w:szCs w:val="24"/>
        </w:rPr>
      </w:pPr>
      <w:r w:rsidRPr="009C096E">
        <w:rPr>
          <w:rFonts w:ascii="Times New Roman" w:hAnsi="Times New Roman"/>
          <w:sz w:val="24"/>
          <w:szCs w:val="24"/>
        </w:rPr>
        <w:t>Meeting held in Bryant 209</w:t>
      </w:r>
    </w:p>
    <w:p w:rsidR="00A75FC2" w:rsidRDefault="00A75FC2" w:rsidP="00A75FC2">
      <w:pPr>
        <w:autoSpaceDE w:val="0"/>
        <w:autoSpaceDN w:val="0"/>
        <w:adjustRightInd w:val="0"/>
        <w:spacing w:after="0" w:line="240" w:lineRule="auto"/>
        <w:rPr>
          <w:rFonts w:ascii="Times New Roman" w:hAnsi="Times New Roman"/>
          <w:b/>
          <w:sz w:val="24"/>
          <w:szCs w:val="24"/>
        </w:rPr>
      </w:pPr>
    </w:p>
    <w:p w:rsidR="00A75FC2" w:rsidRDefault="00A75FC2" w:rsidP="00A75FC2">
      <w:pPr>
        <w:autoSpaceDE w:val="0"/>
        <w:autoSpaceDN w:val="0"/>
        <w:adjustRightInd w:val="0"/>
        <w:spacing w:after="0" w:line="240" w:lineRule="auto"/>
        <w:rPr>
          <w:rFonts w:ascii="Times New Roman" w:hAnsi="Times New Roman"/>
          <w:b/>
          <w:sz w:val="24"/>
          <w:szCs w:val="24"/>
        </w:rPr>
      </w:pPr>
    </w:p>
    <w:p w:rsidR="00EC18D3" w:rsidRPr="00EC18D3" w:rsidRDefault="00A75FC2" w:rsidP="00EC18D3">
      <w:pPr>
        <w:rPr>
          <w:rFonts w:ascii="Times New Roman" w:hAnsi="Times New Roman"/>
          <w:sz w:val="24"/>
          <w:szCs w:val="24"/>
        </w:rPr>
      </w:pPr>
      <w:r w:rsidRPr="000D38C8">
        <w:rPr>
          <w:rFonts w:ascii="Times New Roman" w:hAnsi="Times New Roman"/>
          <w:b/>
          <w:sz w:val="24"/>
          <w:szCs w:val="24"/>
        </w:rPr>
        <w:t xml:space="preserve">Senators in Attendance: </w:t>
      </w:r>
      <w:r w:rsidR="00EC18D3" w:rsidRPr="00EC18D3">
        <w:rPr>
          <w:rFonts w:ascii="Times New Roman" w:hAnsi="Times New Roman"/>
          <w:sz w:val="24"/>
          <w:szCs w:val="24"/>
        </w:rPr>
        <w:t>Adam Smith, Allison Bell, Allison Ford-Wade, Andrew Paney, Bahram Alidaee, Breese Quinn, Christian Sellar, David Murray, Erwin Mina Diaz, Gregory Heyworth, Jason Solinger, Joe Sumrall, Judy Greenwood, Latoya Brooks, Leigh Anne Duck, Mark Dolan, Matt Long, Michael Barnett, Mike Mossing, Milorad Novicevic, Mitch Wenger, Mustafa Matalgah, Oliver Dinius, Philip Rhodes, Robert Barnard, Robert Holt, Ruth Mirtz, Seong Bong Jo, Susan Allen, Tom Garrett, Will Berry, Yunhee Chang</w:t>
      </w:r>
    </w:p>
    <w:p w:rsidR="00A75FC2" w:rsidRPr="00EC18D3" w:rsidRDefault="00A75FC2" w:rsidP="00A75FC2">
      <w:pPr>
        <w:rPr>
          <w:rFonts w:ascii="Times New Roman" w:hAnsi="Times New Roman" w:cs="Times New Roman"/>
          <w:sz w:val="24"/>
          <w:szCs w:val="24"/>
        </w:rPr>
      </w:pPr>
      <w:r w:rsidRPr="000D38C8">
        <w:rPr>
          <w:rFonts w:ascii="Times New Roman" w:hAnsi="Times New Roman"/>
          <w:b/>
          <w:sz w:val="24"/>
          <w:szCs w:val="24"/>
        </w:rPr>
        <w:t>Senators absent with prior notification:</w:t>
      </w:r>
      <w:r>
        <w:rPr>
          <w:rFonts w:ascii="Times New Roman" w:hAnsi="Times New Roman"/>
          <w:b/>
          <w:sz w:val="24"/>
          <w:szCs w:val="24"/>
        </w:rPr>
        <w:t xml:space="preserve"> </w:t>
      </w:r>
      <w:r w:rsidR="00EC18D3" w:rsidRPr="00EC18D3">
        <w:rPr>
          <w:rFonts w:ascii="Times New Roman" w:hAnsi="Times New Roman"/>
          <w:sz w:val="24"/>
          <w:szCs w:val="24"/>
        </w:rPr>
        <w:t>Daneel Ferreira, Jeff Roux, Ricky Burkhead, Robert Doerksen</w:t>
      </w:r>
    </w:p>
    <w:p w:rsidR="00A75FC2" w:rsidRPr="00EC18D3" w:rsidRDefault="00A75FC2" w:rsidP="00A75FC2">
      <w:pPr>
        <w:rPr>
          <w:rFonts w:ascii="Times New Roman" w:hAnsi="Times New Roman" w:cs="Times New Roman"/>
          <w:sz w:val="24"/>
          <w:szCs w:val="24"/>
        </w:rPr>
      </w:pPr>
      <w:r w:rsidRPr="000D38C8">
        <w:rPr>
          <w:rFonts w:ascii="Times New Roman" w:hAnsi="Times New Roman"/>
          <w:b/>
          <w:sz w:val="24"/>
          <w:szCs w:val="24"/>
        </w:rPr>
        <w:t>Senators absent without notification:</w:t>
      </w:r>
      <w:r>
        <w:rPr>
          <w:rFonts w:ascii="Times New Roman" w:hAnsi="Times New Roman"/>
          <w:b/>
          <w:sz w:val="24"/>
          <w:szCs w:val="24"/>
        </w:rPr>
        <w:t xml:space="preserve"> </w:t>
      </w:r>
      <w:r w:rsidR="00EC18D3" w:rsidRPr="00EC18D3">
        <w:rPr>
          <w:rFonts w:ascii="Times New Roman" w:hAnsi="Times New Roman"/>
          <w:sz w:val="24"/>
          <w:szCs w:val="24"/>
        </w:rPr>
        <w:t>Ahmed Al-Ostaz, Brad Cook, Brian Reithel, Brice Noonan, Carolyn Higdon, Chuck Ross, Dennis Bunch, Donna Davis, Jodi Skipper, Joshua First, Karen Christoff, Lorri Williamson, Matthew Hill, Rahul Khanna, Susan Bennett, Yongping Zhu</w:t>
      </w:r>
    </w:p>
    <w:p w:rsidR="00A75FC2" w:rsidRPr="00611BE0" w:rsidRDefault="00A75FC2" w:rsidP="00A75FC2">
      <w:pPr>
        <w:pStyle w:val="Default"/>
      </w:pPr>
      <w:r>
        <w:t xml:space="preserve"> </w:t>
      </w:r>
      <w:r w:rsidRPr="00611BE0">
        <w:rPr>
          <w:b/>
          <w:bCs/>
        </w:rPr>
        <w:t xml:space="preserve">Call Meeting to Order </w:t>
      </w:r>
    </w:p>
    <w:p w:rsidR="00A75FC2" w:rsidRPr="00611BE0" w:rsidRDefault="00A75FC2" w:rsidP="00A75FC2">
      <w:pPr>
        <w:pStyle w:val="Default"/>
        <w:numPr>
          <w:ilvl w:val="0"/>
          <w:numId w:val="1"/>
        </w:numPr>
        <w:spacing w:after="62"/>
      </w:pPr>
      <w:r w:rsidRPr="00611BE0">
        <w:rPr>
          <w:b/>
          <w:bCs/>
        </w:rPr>
        <w:t xml:space="preserve">Approval of </w:t>
      </w:r>
      <w:r>
        <w:rPr>
          <w:b/>
          <w:bCs/>
          <w:sz w:val="23"/>
          <w:szCs w:val="23"/>
        </w:rPr>
        <w:t xml:space="preserve">April 9, 2013 Minutes </w:t>
      </w:r>
      <w:r w:rsidRPr="00611BE0">
        <w:rPr>
          <w:b/>
          <w:bCs/>
        </w:rPr>
        <w:t xml:space="preserve"> </w:t>
      </w:r>
    </w:p>
    <w:p w:rsidR="00A75FC2" w:rsidRPr="005F07DD" w:rsidRDefault="00A75FC2" w:rsidP="00A75FC2">
      <w:pPr>
        <w:pStyle w:val="ListParagraph"/>
        <w:numPr>
          <w:ilvl w:val="0"/>
          <w:numId w:val="2"/>
        </w:numPr>
        <w:spacing w:after="0" w:line="240" w:lineRule="auto"/>
        <w:rPr>
          <w:rFonts w:ascii="Times New Roman" w:hAnsi="Times New Roman"/>
          <w:sz w:val="24"/>
          <w:szCs w:val="24"/>
        </w:rPr>
      </w:pPr>
      <w:r w:rsidRPr="005F07DD">
        <w:rPr>
          <w:rFonts w:ascii="Times New Roman" w:hAnsi="Times New Roman"/>
          <w:sz w:val="24"/>
          <w:szCs w:val="24"/>
        </w:rPr>
        <w:t>Moved</w:t>
      </w:r>
    </w:p>
    <w:p w:rsidR="00A75FC2" w:rsidRPr="00C63F7E" w:rsidRDefault="00A75FC2" w:rsidP="00C63F7E">
      <w:pPr>
        <w:pStyle w:val="ListParagraph"/>
        <w:numPr>
          <w:ilvl w:val="1"/>
          <w:numId w:val="2"/>
        </w:numPr>
        <w:spacing w:after="0" w:line="240" w:lineRule="auto"/>
        <w:rPr>
          <w:rFonts w:ascii="Times New Roman" w:hAnsi="Times New Roman"/>
          <w:sz w:val="24"/>
          <w:szCs w:val="24"/>
        </w:rPr>
      </w:pPr>
      <w:r w:rsidRPr="00C63F7E">
        <w:rPr>
          <w:rFonts w:ascii="Times New Roman" w:hAnsi="Times New Roman"/>
          <w:sz w:val="24"/>
          <w:szCs w:val="24"/>
        </w:rPr>
        <w:t>Seconded</w:t>
      </w:r>
    </w:p>
    <w:p w:rsidR="00A75FC2" w:rsidRPr="00C63F7E" w:rsidRDefault="00A75FC2" w:rsidP="00C63F7E">
      <w:pPr>
        <w:pStyle w:val="ListParagraph"/>
        <w:numPr>
          <w:ilvl w:val="1"/>
          <w:numId w:val="2"/>
        </w:numPr>
        <w:spacing w:after="0" w:line="240" w:lineRule="auto"/>
        <w:rPr>
          <w:rFonts w:ascii="Times New Roman" w:hAnsi="Times New Roman"/>
          <w:sz w:val="24"/>
          <w:szCs w:val="24"/>
        </w:rPr>
      </w:pPr>
      <w:r w:rsidRPr="00C63F7E">
        <w:rPr>
          <w:rFonts w:ascii="Times New Roman" w:hAnsi="Times New Roman"/>
          <w:sz w:val="24"/>
          <w:szCs w:val="24"/>
        </w:rPr>
        <w:t xml:space="preserve">Approved </w:t>
      </w:r>
    </w:p>
    <w:p w:rsidR="00A75FC2" w:rsidRDefault="00A75FC2" w:rsidP="00A75FC2">
      <w:pPr>
        <w:pStyle w:val="Default"/>
        <w:spacing w:after="62"/>
        <w:rPr>
          <w:b/>
          <w:bCs/>
        </w:rPr>
      </w:pPr>
    </w:p>
    <w:p w:rsidR="00A75FC2" w:rsidRDefault="00A75FC2" w:rsidP="00A75FC2">
      <w:pPr>
        <w:pStyle w:val="Default"/>
        <w:spacing w:after="65"/>
        <w:rPr>
          <w:sz w:val="23"/>
          <w:szCs w:val="23"/>
        </w:rPr>
      </w:pPr>
      <w:r>
        <w:rPr>
          <w:b/>
          <w:bCs/>
          <w:sz w:val="23"/>
          <w:szCs w:val="23"/>
        </w:rPr>
        <w:t xml:space="preserve">Presentation by Dr. John Kiss, Dean of the Graduate School </w:t>
      </w:r>
    </w:p>
    <w:p w:rsidR="00A75FC2" w:rsidRPr="00311AD9" w:rsidRDefault="00327A42" w:rsidP="00311AD9">
      <w:pPr>
        <w:pStyle w:val="Default"/>
        <w:spacing w:after="62"/>
        <w:rPr>
          <w:bCs/>
        </w:rPr>
      </w:pPr>
      <w:r w:rsidRPr="00311AD9">
        <w:rPr>
          <w:bCs/>
        </w:rPr>
        <w:t>Overview:</w:t>
      </w:r>
    </w:p>
    <w:p w:rsidR="00327A42" w:rsidRPr="00311AD9" w:rsidRDefault="00327A42" w:rsidP="00311AD9">
      <w:pPr>
        <w:pStyle w:val="Default"/>
        <w:numPr>
          <w:ilvl w:val="0"/>
          <w:numId w:val="1"/>
        </w:numPr>
        <w:spacing w:after="62"/>
        <w:rPr>
          <w:bCs/>
        </w:rPr>
      </w:pPr>
      <w:r w:rsidRPr="00311AD9">
        <w:rPr>
          <w:bCs/>
        </w:rPr>
        <w:t>Articulate vision of excellence graduate community</w:t>
      </w:r>
    </w:p>
    <w:p w:rsidR="00327A42" w:rsidRPr="00311AD9" w:rsidRDefault="00327A42" w:rsidP="00311AD9">
      <w:pPr>
        <w:pStyle w:val="Default"/>
        <w:numPr>
          <w:ilvl w:val="0"/>
          <w:numId w:val="1"/>
        </w:numPr>
        <w:spacing w:after="62"/>
        <w:rPr>
          <w:bCs/>
        </w:rPr>
      </w:pPr>
      <w:r w:rsidRPr="00311AD9">
        <w:rPr>
          <w:bCs/>
        </w:rPr>
        <w:t>Quality control for all aspect of graduate education</w:t>
      </w:r>
    </w:p>
    <w:p w:rsidR="00327A42" w:rsidRPr="00311AD9" w:rsidRDefault="00327A42" w:rsidP="00311AD9">
      <w:pPr>
        <w:pStyle w:val="Default"/>
        <w:numPr>
          <w:ilvl w:val="0"/>
          <w:numId w:val="1"/>
        </w:numPr>
        <w:spacing w:after="62"/>
        <w:rPr>
          <w:bCs/>
        </w:rPr>
      </w:pPr>
      <w:r w:rsidRPr="00311AD9">
        <w:rPr>
          <w:bCs/>
        </w:rPr>
        <w:t>Advocate</w:t>
      </w:r>
    </w:p>
    <w:p w:rsidR="00327A42" w:rsidRPr="00311AD9" w:rsidRDefault="00327A42" w:rsidP="00311AD9">
      <w:pPr>
        <w:pStyle w:val="Default"/>
        <w:numPr>
          <w:ilvl w:val="0"/>
          <w:numId w:val="1"/>
        </w:numPr>
        <w:spacing w:after="62"/>
        <w:rPr>
          <w:bCs/>
        </w:rPr>
      </w:pPr>
      <w:r w:rsidRPr="00311AD9">
        <w:rPr>
          <w:bCs/>
        </w:rPr>
        <w:t>Synergy between undergrad and graduate</w:t>
      </w:r>
    </w:p>
    <w:p w:rsidR="00327A42" w:rsidRPr="00311AD9" w:rsidRDefault="00327A42" w:rsidP="00311AD9">
      <w:pPr>
        <w:pStyle w:val="Default"/>
        <w:numPr>
          <w:ilvl w:val="0"/>
          <w:numId w:val="1"/>
        </w:numPr>
        <w:spacing w:after="62"/>
        <w:rPr>
          <w:bCs/>
        </w:rPr>
      </w:pPr>
      <w:r w:rsidRPr="00311AD9">
        <w:rPr>
          <w:bCs/>
        </w:rPr>
        <w:t>Provide additional resources to units for graduate education</w:t>
      </w:r>
    </w:p>
    <w:p w:rsidR="00327A42" w:rsidRPr="00311AD9" w:rsidRDefault="00327A42" w:rsidP="00311AD9">
      <w:pPr>
        <w:pStyle w:val="Default"/>
        <w:numPr>
          <w:ilvl w:val="0"/>
          <w:numId w:val="1"/>
        </w:numPr>
        <w:spacing w:after="62"/>
        <w:rPr>
          <w:bCs/>
        </w:rPr>
      </w:pPr>
      <w:r w:rsidRPr="00311AD9">
        <w:rPr>
          <w:bCs/>
        </w:rPr>
        <w:t>Support Graduate Services</w:t>
      </w:r>
    </w:p>
    <w:p w:rsidR="00311AD9" w:rsidRPr="00311AD9" w:rsidRDefault="00327A42" w:rsidP="00311AD9">
      <w:pPr>
        <w:pStyle w:val="Default"/>
        <w:numPr>
          <w:ilvl w:val="0"/>
          <w:numId w:val="1"/>
        </w:numPr>
        <w:spacing w:after="62"/>
        <w:rPr>
          <w:bCs/>
        </w:rPr>
      </w:pPr>
      <w:r w:rsidRPr="00311AD9">
        <w:rPr>
          <w:bCs/>
        </w:rPr>
        <w:t xml:space="preserve">Provide interdisciplinary perspective </w:t>
      </w:r>
    </w:p>
    <w:p w:rsidR="00327A42" w:rsidRDefault="00327A42" w:rsidP="00311AD9">
      <w:pPr>
        <w:pStyle w:val="Default"/>
        <w:numPr>
          <w:ilvl w:val="1"/>
          <w:numId w:val="1"/>
        </w:numPr>
        <w:spacing w:after="62"/>
        <w:rPr>
          <w:bCs/>
        </w:rPr>
      </w:pPr>
      <w:r w:rsidRPr="00311AD9">
        <w:rPr>
          <w:bCs/>
        </w:rPr>
        <w:t>promote interdisciplinary collaboration</w:t>
      </w:r>
    </w:p>
    <w:p w:rsidR="00311AD9" w:rsidRDefault="00311AD9" w:rsidP="00311AD9">
      <w:pPr>
        <w:pStyle w:val="Default"/>
        <w:spacing w:after="62"/>
        <w:rPr>
          <w:bCs/>
        </w:rPr>
      </w:pPr>
    </w:p>
    <w:p w:rsidR="00311AD9" w:rsidRDefault="00311AD9" w:rsidP="00311AD9">
      <w:pPr>
        <w:pStyle w:val="Default"/>
        <w:spacing w:after="62"/>
        <w:rPr>
          <w:bCs/>
        </w:rPr>
      </w:pPr>
      <w:r>
        <w:rPr>
          <w:bCs/>
        </w:rPr>
        <w:t>Graduate School enrollment:</w:t>
      </w:r>
    </w:p>
    <w:p w:rsidR="00311AD9" w:rsidRDefault="00311AD9" w:rsidP="00311AD9">
      <w:pPr>
        <w:pStyle w:val="Default"/>
        <w:numPr>
          <w:ilvl w:val="0"/>
          <w:numId w:val="8"/>
        </w:numPr>
        <w:spacing w:after="62"/>
        <w:rPr>
          <w:bCs/>
        </w:rPr>
      </w:pPr>
      <w:r>
        <w:rPr>
          <w:bCs/>
        </w:rPr>
        <w:t>Lowest Fall 2011 graduate enrollment</w:t>
      </w:r>
    </w:p>
    <w:p w:rsidR="00311AD9" w:rsidRPr="00311AD9" w:rsidRDefault="00311AD9" w:rsidP="00311AD9">
      <w:pPr>
        <w:pStyle w:val="Default"/>
        <w:numPr>
          <w:ilvl w:val="0"/>
          <w:numId w:val="8"/>
        </w:numPr>
        <w:spacing w:after="62"/>
        <w:rPr>
          <w:bCs/>
        </w:rPr>
      </w:pPr>
      <w:r>
        <w:rPr>
          <w:bCs/>
        </w:rPr>
        <w:t>Lowest percent of graduate students at 11%</w:t>
      </w:r>
    </w:p>
    <w:p w:rsidR="00A75FC2" w:rsidRDefault="00A75FC2" w:rsidP="00A75FC2">
      <w:pPr>
        <w:pStyle w:val="Default"/>
        <w:spacing w:after="62"/>
        <w:rPr>
          <w:b/>
          <w:bCs/>
        </w:rPr>
      </w:pPr>
    </w:p>
    <w:p w:rsidR="00311AD9" w:rsidRDefault="00311AD9" w:rsidP="00A75FC2">
      <w:pPr>
        <w:pStyle w:val="Default"/>
        <w:spacing w:after="62"/>
        <w:rPr>
          <w:bCs/>
        </w:rPr>
      </w:pPr>
      <w:r>
        <w:rPr>
          <w:bCs/>
        </w:rPr>
        <w:t>Challenges to Graduate Education at Nation Level (Council of Graduate Schools)</w:t>
      </w:r>
    </w:p>
    <w:p w:rsidR="00311AD9" w:rsidRDefault="00311AD9" w:rsidP="00311AD9">
      <w:pPr>
        <w:pStyle w:val="Default"/>
        <w:numPr>
          <w:ilvl w:val="0"/>
          <w:numId w:val="9"/>
        </w:numPr>
        <w:spacing w:after="62"/>
        <w:rPr>
          <w:bCs/>
        </w:rPr>
      </w:pPr>
      <w:r>
        <w:rPr>
          <w:bCs/>
        </w:rPr>
        <w:t>Overall 2% decrease from Fall 2010 to Fall 2011</w:t>
      </w:r>
    </w:p>
    <w:p w:rsidR="00311AD9" w:rsidRDefault="00311AD9" w:rsidP="00311AD9">
      <w:pPr>
        <w:pStyle w:val="Default"/>
        <w:numPr>
          <w:ilvl w:val="0"/>
          <w:numId w:val="9"/>
        </w:numPr>
        <w:spacing w:after="62"/>
        <w:rPr>
          <w:bCs/>
        </w:rPr>
      </w:pPr>
      <w:r>
        <w:rPr>
          <w:bCs/>
        </w:rPr>
        <w:lastRenderedPageBreak/>
        <w:t>Changes vary by disciple</w:t>
      </w:r>
    </w:p>
    <w:p w:rsidR="00311AD9" w:rsidRDefault="00311AD9" w:rsidP="00311AD9">
      <w:pPr>
        <w:pStyle w:val="Default"/>
        <w:numPr>
          <w:ilvl w:val="1"/>
          <w:numId w:val="9"/>
        </w:numPr>
        <w:spacing w:after="62"/>
        <w:rPr>
          <w:bCs/>
        </w:rPr>
      </w:pPr>
      <w:r>
        <w:rPr>
          <w:bCs/>
        </w:rPr>
        <w:t>Education -8.8%</w:t>
      </w:r>
    </w:p>
    <w:p w:rsidR="00311AD9" w:rsidRDefault="00311AD9" w:rsidP="00311AD9">
      <w:pPr>
        <w:pStyle w:val="Default"/>
        <w:numPr>
          <w:ilvl w:val="1"/>
          <w:numId w:val="9"/>
        </w:numPr>
        <w:spacing w:after="62"/>
        <w:rPr>
          <w:bCs/>
        </w:rPr>
      </w:pPr>
      <w:r>
        <w:rPr>
          <w:bCs/>
        </w:rPr>
        <w:t>Humanities -5.4%</w:t>
      </w:r>
    </w:p>
    <w:p w:rsidR="00311AD9" w:rsidRDefault="00311AD9" w:rsidP="00311AD9">
      <w:pPr>
        <w:pStyle w:val="Default"/>
        <w:numPr>
          <w:ilvl w:val="1"/>
          <w:numId w:val="9"/>
        </w:numPr>
        <w:spacing w:after="62"/>
        <w:rPr>
          <w:bCs/>
        </w:rPr>
      </w:pPr>
      <w:r>
        <w:rPr>
          <w:bCs/>
        </w:rPr>
        <w:t>Business +2.6%</w:t>
      </w:r>
    </w:p>
    <w:p w:rsidR="00311AD9" w:rsidRDefault="00311AD9" w:rsidP="00311AD9">
      <w:pPr>
        <w:pStyle w:val="Default"/>
        <w:numPr>
          <w:ilvl w:val="0"/>
          <w:numId w:val="9"/>
        </w:numPr>
        <w:spacing w:after="62"/>
        <w:rPr>
          <w:bCs/>
        </w:rPr>
      </w:pPr>
      <w:r>
        <w:rPr>
          <w:bCs/>
        </w:rPr>
        <w:t>Increased debt burden from undergraduate years</w:t>
      </w:r>
    </w:p>
    <w:p w:rsidR="00311AD9" w:rsidRDefault="00311AD9" w:rsidP="00311AD9">
      <w:pPr>
        <w:pStyle w:val="Default"/>
        <w:numPr>
          <w:ilvl w:val="0"/>
          <w:numId w:val="9"/>
        </w:numPr>
        <w:spacing w:after="62"/>
        <w:rPr>
          <w:bCs/>
        </w:rPr>
      </w:pPr>
      <w:r>
        <w:rPr>
          <w:bCs/>
        </w:rPr>
        <w:t>Less state money</w:t>
      </w:r>
    </w:p>
    <w:p w:rsidR="00311AD9" w:rsidRDefault="00311AD9" w:rsidP="00311AD9">
      <w:pPr>
        <w:pStyle w:val="Default"/>
        <w:numPr>
          <w:ilvl w:val="0"/>
          <w:numId w:val="9"/>
        </w:numPr>
        <w:spacing w:after="62"/>
        <w:rPr>
          <w:bCs/>
        </w:rPr>
      </w:pPr>
      <w:r>
        <w:rPr>
          <w:bCs/>
        </w:rPr>
        <w:t>Difficulty in obtaining Federal grant monies</w:t>
      </w:r>
    </w:p>
    <w:p w:rsidR="00311AD9" w:rsidRDefault="00311AD9" w:rsidP="00311AD9">
      <w:pPr>
        <w:pStyle w:val="Default"/>
        <w:spacing w:after="62"/>
        <w:rPr>
          <w:bCs/>
        </w:rPr>
      </w:pPr>
    </w:p>
    <w:p w:rsidR="00311AD9" w:rsidRDefault="00311AD9" w:rsidP="00311AD9">
      <w:pPr>
        <w:pStyle w:val="Default"/>
        <w:spacing w:after="62"/>
        <w:rPr>
          <w:bCs/>
        </w:rPr>
      </w:pPr>
      <w:r>
        <w:rPr>
          <w:bCs/>
        </w:rPr>
        <w:t>Challenges at UM</w:t>
      </w:r>
    </w:p>
    <w:p w:rsidR="00311AD9" w:rsidRDefault="00311AD9" w:rsidP="00311AD9">
      <w:pPr>
        <w:pStyle w:val="Default"/>
        <w:numPr>
          <w:ilvl w:val="0"/>
          <w:numId w:val="11"/>
        </w:numPr>
        <w:spacing w:after="62"/>
        <w:rPr>
          <w:bCs/>
        </w:rPr>
      </w:pPr>
      <w:r>
        <w:rPr>
          <w:bCs/>
        </w:rPr>
        <w:t>Department culture (higher teaching loads, overloads) in some areas</w:t>
      </w:r>
    </w:p>
    <w:p w:rsidR="00311AD9" w:rsidRDefault="00311AD9" w:rsidP="00311AD9">
      <w:pPr>
        <w:pStyle w:val="Default"/>
        <w:numPr>
          <w:ilvl w:val="0"/>
          <w:numId w:val="11"/>
        </w:numPr>
        <w:spacing w:after="62"/>
        <w:rPr>
          <w:bCs/>
        </w:rPr>
      </w:pPr>
      <w:r>
        <w:rPr>
          <w:bCs/>
        </w:rPr>
        <w:t>Lack of competitive stipends</w:t>
      </w:r>
    </w:p>
    <w:p w:rsidR="00311AD9" w:rsidRDefault="00311AD9" w:rsidP="00311AD9">
      <w:pPr>
        <w:pStyle w:val="Default"/>
        <w:numPr>
          <w:ilvl w:val="0"/>
          <w:numId w:val="11"/>
        </w:numPr>
        <w:spacing w:after="62"/>
        <w:rPr>
          <w:bCs/>
        </w:rPr>
      </w:pPr>
      <w:r>
        <w:rPr>
          <w:bCs/>
        </w:rPr>
        <w:t>Barriers to interdisciplinary research</w:t>
      </w:r>
    </w:p>
    <w:p w:rsidR="00311AD9" w:rsidRDefault="00311AD9" w:rsidP="00311AD9">
      <w:pPr>
        <w:pStyle w:val="Default"/>
        <w:numPr>
          <w:ilvl w:val="0"/>
          <w:numId w:val="11"/>
        </w:numPr>
        <w:spacing w:after="62"/>
        <w:rPr>
          <w:bCs/>
        </w:rPr>
      </w:pPr>
      <w:r>
        <w:rPr>
          <w:bCs/>
        </w:rPr>
        <w:t>Difficulties obtaining federal funds</w:t>
      </w:r>
    </w:p>
    <w:p w:rsidR="00311AD9" w:rsidRDefault="00311AD9" w:rsidP="00311AD9">
      <w:pPr>
        <w:pStyle w:val="Default"/>
        <w:spacing w:after="62"/>
        <w:rPr>
          <w:bCs/>
        </w:rPr>
      </w:pPr>
    </w:p>
    <w:p w:rsidR="00311AD9" w:rsidRDefault="00311AD9" w:rsidP="00311AD9">
      <w:pPr>
        <w:pStyle w:val="Default"/>
        <w:spacing w:after="62"/>
        <w:rPr>
          <w:bCs/>
        </w:rPr>
      </w:pPr>
      <w:r>
        <w:rPr>
          <w:bCs/>
        </w:rPr>
        <w:t>Stipends</w:t>
      </w:r>
    </w:p>
    <w:p w:rsidR="00311AD9" w:rsidRDefault="00311AD9" w:rsidP="00C63F7E">
      <w:pPr>
        <w:pStyle w:val="Default"/>
        <w:numPr>
          <w:ilvl w:val="0"/>
          <w:numId w:val="12"/>
        </w:numPr>
        <w:spacing w:after="62"/>
        <w:rPr>
          <w:bCs/>
        </w:rPr>
      </w:pPr>
      <w:r>
        <w:rPr>
          <w:bCs/>
        </w:rPr>
        <w:t>Range $10,000 – $18,000-$20,000</w:t>
      </w:r>
    </w:p>
    <w:p w:rsidR="00311AD9" w:rsidRDefault="00311AD9" w:rsidP="00C63F7E">
      <w:pPr>
        <w:pStyle w:val="Default"/>
        <w:numPr>
          <w:ilvl w:val="0"/>
          <w:numId w:val="12"/>
        </w:numPr>
        <w:spacing w:after="62"/>
        <w:rPr>
          <w:bCs/>
        </w:rPr>
      </w:pPr>
      <w:r>
        <w:rPr>
          <w:bCs/>
        </w:rPr>
        <w:t>Political Science - National level, $14,000-$15,000; at UM $11,000</w:t>
      </w:r>
    </w:p>
    <w:p w:rsidR="00C63F7E" w:rsidRDefault="00C63F7E" w:rsidP="00C63F7E">
      <w:pPr>
        <w:pStyle w:val="Default"/>
        <w:numPr>
          <w:ilvl w:val="0"/>
          <w:numId w:val="12"/>
        </w:numPr>
        <w:spacing w:after="62"/>
        <w:rPr>
          <w:bCs/>
        </w:rPr>
      </w:pPr>
      <w:r>
        <w:rPr>
          <w:bCs/>
        </w:rPr>
        <w:t>Biology &amp; Physics – competitive at level or higher</w:t>
      </w:r>
    </w:p>
    <w:p w:rsidR="00C63F7E" w:rsidRDefault="00C63F7E" w:rsidP="00C63F7E">
      <w:pPr>
        <w:pStyle w:val="Default"/>
        <w:numPr>
          <w:ilvl w:val="0"/>
          <w:numId w:val="12"/>
        </w:numPr>
        <w:spacing w:after="62"/>
        <w:rPr>
          <w:bCs/>
        </w:rPr>
      </w:pPr>
      <w:r>
        <w:rPr>
          <w:bCs/>
        </w:rPr>
        <w:t>Provost office working on providing additional assistantship for graduate students</w:t>
      </w:r>
    </w:p>
    <w:p w:rsidR="00C63F7E" w:rsidRDefault="00C63F7E" w:rsidP="00C63F7E">
      <w:pPr>
        <w:pStyle w:val="Default"/>
        <w:numPr>
          <w:ilvl w:val="0"/>
          <w:numId w:val="12"/>
        </w:numPr>
        <w:spacing w:after="62"/>
        <w:rPr>
          <w:bCs/>
        </w:rPr>
      </w:pPr>
      <w:r>
        <w:rPr>
          <w:bCs/>
        </w:rPr>
        <w:t>Minimum compensation</w:t>
      </w:r>
    </w:p>
    <w:p w:rsidR="00C63F7E" w:rsidRDefault="00C63F7E" w:rsidP="00C63F7E">
      <w:pPr>
        <w:pStyle w:val="Default"/>
        <w:numPr>
          <w:ilvl w:val="1"/>
          <w:numId w:val="12"/>
        </w:numPr>
        <w:spacing w:after="62"/>
        <w:rPr>
          <w:bCs/>
        </w:rPr>
      </w:pPr>
      <w:r>
        <w:rPr>
          <w:bCs/>
        </w:rPr>
        <w:t>$7,200 – full tuition waiver</w:t>
      </w:r>
    </w:p>
    <w:p w:rsidR="00C63F7E" w:rsidRDefault="00C63F7E" w:rsidP="00C63F7E">
      <w:pPr>
        <w:pStyle w:val="Default"/>
        <w:numPr>
          <w:ilvl w:val="1"/>
          <w:numId w:val="12"/>
        </w:numPr>
        <w:spacing w:after="62"/>
        <w:rPr>
          <w:bCs/>
        </w:rPr>
      </w:pPr>
      <w:r>
        <w:rPr>
          <w:bCs/>
        </w:rPr>
        <w:t>$3,600 – ¾ tuition waiver</w:t>
      </w:r>
    </w:p>
    <w:p w:rsidR="00C63F7E" w:rsidRDefault="00C63F7E" w:rsidP="00C63F7E">
      <w:pPr>
        <w:pStyle w:val="Default"/>
        <w:numPr>
          <w:ilvl w:val="1"/>
          <w:numId w:val="12"/>
        </w:numPr>
        <w:spacing w:after="62"/>
        <w:rPr>
          <w:bCs/>
        </w:rPr>
      </w:pPr>
      <w:r>
        <w:rPr>
          <w:bCs/>
        </w:rPr>
        <w:t>Perverse incentive to keep it low</w:t>
      </w:r>
    </w:p>
    <w:p w:rsidR="00C63F7E" w:rsidRDefault="00C63F7E" w:rsidP="00C63F7E">
      <w:pPr>
        <w:pStyle w:val="Default"/>
        <w:spacing w:after="62"/>
        <w:ind w:left="720"/>
        <w:rPr>
          <w:bCs/>
        </w:rPr>
      </w:pPr>
    </w:p>
    <w:p w:rsidR="00C63F7E" w:rsidRDefault="00C63F7E" w:rsidP="00C63F7E">
      <w:pPr>
        <w:pStyle w:val="Default"/>
        <w:spacing w:after="62"/>
        <w:rPr>
          <w:bCs/>
        </w:rPr>
      </w:pPr>
      <w:r>
        <w:rPr>
          <w:bCs/>
        </w:rPr>
        <w:t>Opportunities</w:t>
      </w:r>
    </w:p>
    <w:p w:rsidR="00C63F7E" w:rsidRDefault="00C63F7E" w:rsidP="00C63F7E">
      <w:pPr>
        <w:pStyle w:val="Default"/>
        <w:numPr>
          <w:ilvl w:val="0"/>
          <w:numId w:val="13"/>
        </w:numPr>
        <w:spacing w:after="62"/>
        <w:rPr>
          <w:bCs/>
        </w:rPr>
      </w:pPr>
      <w:r>
        <w:rPr>
          <w:bCs/>
        </w:rPr>
        <w:t>University recognition that we need to expand graduate education</w:t>
      </w:r>
    </w:p>
    <w:p w:rsidR="00C63F7E" w:rsidRDefault="00C63F7E" w:rsidP="00C63F7E">
      <w:pPr>
        <w:pStyle w:val="Default"/>
        <w:numPr>
          <w:ilvl w:val="0"/>
          <w:numId w:val="13"/>
        </w:numPr>
        <w:spacing w:after="62"/>
        <w:rPr>
          <w:bCs/>
        </w:rPr>
      </w:pPr>
      <w:r>
        <w:rPr>
          <w:bCs/>
        </w:rPr>
        <w:t>On-line education</w:t>
      </w:r>
    </w:p>
    <w:p w:rsidR="00C63F7E" w:rsidRDefault="00C63F7E" w:rsidP="00C63F7E">
      <w:pPr>
        <w:pStyle w:val="Default"/>
        <w:numPr>
          <w:ilvl w:val="0"/>
          <w:numId w:val="13"/>
        </w:numPr>
        <w:spacing w:after="62"/>
        <w:rPr>
          <w:bCs/>
        </w:rPr>
      </w:pPr>
      <w:r>
        <w:rPr>
          <w:bCs/>
        </w:rPr>
        <w:t>Units demonstrating commitment by putting research into graduate education</w:t>
      </w:r>
    </w:p>
    <w:p w:rsidR="00C63F7E" w:rsidRDefault="00C63F7E" w:rsidP="00C63F7E">
      <w:pPr>
        <w:pStyle w:val="Default"/>
        <w:numPr>
          <w:ilvl w:val="0"/>
          <w:numId w:val="13"/>
        </w:numPr>
        <w:spacing w:after="62"/>
        <w:rPr>
          <w:bCs/>
        </w:rPr>
      </w:pPr>
      <w:r>
        <w:rPr>
          <w:bCs/>
        </w:rPr>
        <w:t>Strong commitment to diversity</w:t>
      </w:r>
    </w:p>
    <w:p w:rsidR="00C63F7E" w:rsidRDefault="00C63F7E" w:rsidP="00C63F7E">
      <w:pPr>
        <w:pStyle w:val="Default"/>
        <w:numPr>
          <w:ilvl w:val="0"/>
          <w:numId w:val="13"/>
        </w:numPr>
        <w:spacing w:after="62"/>
        <w:rPr>
          <w:bCs/>
        </w:rPr>
      </w:pPr>
      <w:r>
        <w:rPr>
          <w:bCs/>
        </w:rPr>
        <w:t>Active graduate student community</w:t>
      </w:r>
    </w:p>
    <w:p w:rsidR="00C63F7E" w:rsidRDefault="00C63F7E" w:rsidP="00C63F7E">
      <w:pPr>
        <w:pStyle w:val="Default"/>
        <w:numPr>
          <w:ilvl w:val="0"/>
          <w:numId w:val="13"/>
        </w:numPr>
        <w:spacing w:after="62"/>
        <w:rPr>
          <w:bCs/>
        </w:rPr>
      </w:pPr>
      <w:r>
        <w:rPr>
          <w:bCs/>
        </w:rPr>
        <w:t>National Association of Graduate Professional Students – UM student on Board of Directors</w:t>
      </w:r>
    </w:p>
    <w:p w:rsidR="00311AD9" w:rsidRDefault="00311AD9" w:rsidP="00311AD9">
      <w:pPr>
        <w:pStyle w:val="Default"/>
        <w:spacing w:after="62"/>
        <w:rPr>
          <w:bCs/>
        </w:rPr>
      </w:pPr>
    </w:p>
    <w:p w:rsidR="00311AD9" w:rsidRDefault="00C63F7E" w:rsidP="00311AD9">
      <w:pPr>
        <w:pStyle w:val="Default"/>
        <w:spacing w:after="62"/>
        <w:rPr>
          <w:bCs/>
        </w:rPr>
      </w:pPr>
      <w:r>
        <w:rPr>
          <w:bCs/>
        </w:rPr>
        <w:t>Fellowships &amp; Awards (see website)</w:t>
      </w:r>
    </w:p>
    <w:p w:rsidR="00C63F7E" w:rsidRDefault="00C63F7E" w:rsidP="00C63F7E">
      <w:pPr>
        <w:pStyle w:val="Default"/>
        <w:numPr>
          <w:ilvl w:val="0"/>
          <w:numId w:val="14"/>
        </w:numPr>
        <w:spacing w:after="62"/>
        <w:rPr>
          <w:bCs/>
        </w:rPr>
      </w:pPr>
      <w:r>
        <w:rPr>
          <w:bCs/>
        </w:rPr>
        <w:t>Honor Fellowships</w:t>
      </w:r>
    </w:p>
    <w:p w:rsidR="00C63F7E" w:rsidRDefault="00C63F7E" w:rsidP="00C63F7E">
      <w:pPr>
        <w:pStyle w:val="Default"/>
        <w:numPr>
          <w:ilvl w:val="0"/>
          <w:numId w:val="14"/>
        </w:numPr>
        <w:spacing w:after="62"/>
        <w:rPr>
          <w:bCs/>
        </w:rPr>
      </w:pPr>
      <w:r>
        <w:rPr>
          <w:bCs/>
        </w:rPr>
        <w:t>Underrepresented Minority Fellowship Program</w:t>
      </w:r>
    </w:p>
    <w:p w:rsidR="00C63F7E" w:rsidRDefault="00C63F7E" w:rsidP="00C63F7E">
      <w:pPr>
        <w:pStyle w:val="Default"/>
        <w:numPr>
          <w:ilvl w:val="0"/>
          <w:numId w:val="14"/>
        </w:numPr>
        <w:spacing w:after="62"/>
        <w:rPr>
          <w:bCs/>
        </w:rPr>
      </w:pPr>
      <w:r>
        <w:rPr>
          <w:bCs/>
        </w:rPr>
        <w:t>Summer Graduate Research Assistant Program</w:t>
      </w:r>
    </w:p>
    <w:p w:rsidR="00C63F7E" w:rsidRDefault="00C63F7E" w:rsidP="00C63F7E">
      <w:pPr>
        <w:pStyle w:val="Default"/>
        <w:numPr>
          <w:ilvl w:val="1"/>
          <w:numId w:val="14"/>
        </w:numPr>
        <w:spacing w:after="62"/>
        <w:rPr>
          <w:bCs/>
        </w:rPr>
      </w:pPr>
      <w:r>
        <w:rPr>
          <w:bCs/>
        </w:rPr>
        <w:t>Last year – 37, this year – 68</w:t>
      </w:r>
    </w:p>
    <w:p w:rsidR="00C63F7E" w:rsidRDefault="00C63F7E" w:rsidP="00C63F7E">
      <w:pPr>
        <w:pStyle w:val="Default"/>
        <w:numPr>
          <w:ilvl w:val="0"/>
          <w:numId w:val="14"/>
        </w:numPr>
        <w:spacing w:after="62"/>
        <w:rPr>
          <w:bCs/>
        </w:rPr>
      </w:pPr>
      <w:r>
        <w:rPr>
          <w:bCs/>
        </w:rPr>
        <w:t>Dissertation Fellowship Program</w:t>
      </w:r>
    </w:p>
    <w:p w:rsidR="00C63F7E" w:rsidRDefault="00C63F7E" w:rsidP="00C63F7E">
      <w:pPr>
        <w:pStyle w:val="Default"/>
        <w:numPr>
          <w:ilvl w:val="1"/>
          <w:numId w:val="14"/>
        </w:numPr>
        <w:spacing w:after="62"/>
        <w:rPr>
          <w:bCs/>
        </w:rPr>
      </w:pPr>
      <w:r>
        <w:rPr>
          <w:bCs/>
        </w:rPr>
        <w:lastRenderedPageBreak/>
        <w:t>Increase to $6,000 per semester</w:t>
      </w:r>
    </w:p>
    <w:p w:rsidR="00311AD9" w:rsidRDefault="00311AD9" w:rsidP="00311AD9">
      <w:pPr>
        <w:pStyle w:val="Default"/>
        <w:spacing w:after="62"/>
        <w:rPr>
          <w:bCs/>
        </w:rPr>
      </w:pPr>
    </w:p>
    <w:p w:rsidR="00C63F7E" w:rsidRDefault="00C63F7E" w:rsidP="00311AD9">
      <w:pPr>
        <w:pStyle w:val="Default"/>
        <w:spacing w:after="62"/>
        <w:rPr>
          <w:bCs/>
        </w:rPr>
      </w:pPr>
      <w:r>
        <w:rPr>
          <w:bCs/>
        </w:rPr>
        <w:t>Administrative Operations</w:t>
      </w:r>
    </w:p>
    <w:p w:rsidR="00C63F7E" w:rsidRDefault="00C63F7E" w:rsidP="00311AD9">
      <w:pPr>
        <w:pStyle w:val="Default"/>
        <w:spacing w:after="62"/>
        <w:rPr>
          <w:bCs/>
        </w:rPr>
      </w:pPr>
      <w:r>
        <w:rPr>
          <w:bCs/>
        </w:rPr>
        <w:t>Less paper, more electronic</w:t>
      </w:r>
    </w:p>
    <w:p w:rsidR="00C63F7E" w:rsidRDefault="00C63F7E" w:rsidP="00311AD9">
      <w:pPr>
        <w:pStyle w:val="Default"/>
        <w:spacing w:after="62"/>
        <w:rPr>
          <w:bCs/>
        </w:rPr>
      </w:pPr>
      <w:r>
        <w:rPr>
          <w:bCs/>
        </w:rPr>
        <w:t>Better communication with GPC</w:t>
      </w:r>
    </w:p>
    <w:p w:rsidR="00C63F7E" w:rsidRDefault="00C63F7E" w:rsidP="00311AD9">
      <w:pPr>
        <w:pStyle w:val="Default"/>
        <w:spacing w:after="62"/>
        <w:rPr>
          <w:bCs/>
        </w:rPr>
      </w:pPr>
      <w:r>
        <w:rPr>
          <w:bCs/>
        </w:rPr>
        <w:t>Improvements to website</w:t>
      </w:r>
    </w:p>
    <w:p w:rsidR="00C63F7E" w:rsidRDefault="00C63F7E" w:rsidP="00311AD9">
      <w:pPr>
        <w:pStyle w:val="Default"/>
        <w:spacing w:after="62"/>
        <w:rPr>
          <w:bCs/>
        </w:rPr>
      </w:pPr>
    </w:p>
    <w:p w:rsidR="00C63F7E" w:rsidRDefault="00A27B22" w:rsidP="00311AD9">
      <w:pPr>
        <w:pStyle w:val="Default"/>
        <w:spacing w:after="62"/>
        <w:rPr>
          <w:bCs/>
        </w:rPr>
      </w:pPr>
      <w:r>
        <w:rPr>
          <w:bCs/>
        </w:rPr>
        <w:t>Questions from the floor:</w:t>
      </w:r>
    </w:p>
    <w:p w:rsidR="00A27B22" w:rsidRDefault="00A27B22" w:rsidP="00311AD9">
      <w:pPr>
        <w:pStyle w:val="Default"/>
        <w:spacing w:after="62"/>
        <w:rPr>
          <w:bCs/>
        </w:rPr>
      </w:pPr>
    </w:p>
    <w:p w:rsidR="00A27B22" w:rsidRDefault="00A27B22" w:rsidP="00311AD9">
      <w:pPr>
        <w:pStyle w:val="Default"/>
        <w:spacing w:after="62"/>
        <w:rPr>
          <w:bCs/>
        </w:rPr>
      </w:pPr>
      <w:r>
        <w:rPr>
          <w:bCs/>
        </w:rPr>
        <w:t>Q. Deadlines apply to departments or students?</w:t>
      </w:r>
    </w:p>
    <w:p w:rsidR="00A27B22" w:rsidRDefault="00A27B22" w:rsidP="00311AD9">
      <w:pPr>
        <w:pStyle w:val="Default"/>
        <w:spacing w:after="62"/>
        <w:rPr>
          <w:bCs/>
        </w:rPr>
      </w:pPr>
      <w:r>
        <w:rPr>
          <w:bCs/>
        </w:rPr>
        <w:t>A. Better to submit paperwork for entire year.</w:t>
      </w:r>
    </w:p>
    <w:p w:rsidR="00A27B22" w:rsidRDefault="00A27B22" w:rsidP="00311AD9">
      <w:pPr>
        <w:pStyle w:val="Default"/>
        <w:spacing w:after="62"/>
        <w:rPr>
          <w:bCs/>
        </w:rPr>
      </w:pPr>
    </w:p>
    <w:p w:rsidR="00A27B22" w:rsidRDefault="00A27B22" w:rsidP="00311AD9">
      <w:pPr>
        <w:pStyle w:val="Default"/>
        <w:spacing w:after="62"/>
        <w:rPr>
          <w:bCs/>
        </w:rPr>
      </w:pPr>
      <w:r>
        <w:rPr>
          <w:bCs/>
        </w:rPr>
        <w:t>Q. More on interdisciplinary work?</w:t>
      </w:r>
    </w:p>
    <w:p w:rsidR="00A27B22" w:rsidRDefault="00A27B22" w:rsidP="00311AD9">
      <w:pPr>
        <w:pStyle w:val="Default"/>
        <w:spacing w:after="62"/>
        <w:rPr>
          <w:bCs/>
        </w:rPr>
      </w:pPr>
      <w:r>
        <w:rPr>
          <w:bCs/>
        </w:rPr>
        <w:t>A. Interdisciplinary is one of those words – always sounds good. Taking 2 or more areas &amp; producing new product. Example: working w/ NASA, scientist relies on engineers</w:t>
      </w:r>
    </w:p>
    <w:p w:rsidR="00A27B22" w:rsidRDefault="00A27B22" w:rsidP="00311AD9">
      <w:pPr>
        <w:pStyle w:val="Default"/>
        <w:spacing w:after="62"/>
        <w:rPr>
          <w:bCs/>
        </w:rPr>
      </w:pPr>
      <w:r>
        <w:rPr>
          <w:bCs/>
        </w:rPr>
        <w:t>Comment: Unless we create opportunity for teaching interdisciplinary, there is no opportunity for research. Need to come up with idea that will encourage others.</w:t>
      </w:r>
    </w:p>
    <w:p w:rsidR="00A27B22" w:rsidRDefault="00A27B22" w:rsidP="00311AD9">
      <w:pPr>
        <w:pStyle w:val="Default"/>
        <w:spacing w:after="62"/>
        <w:rPr>
          <w:bCs/>
        </w:rPr>
      </w:pPr>
      <w:r>
        <w:rPr>
          <w:bCs/>
        </w:rPr>
        <w:t>Response: Will facilitate interactions like that. Help with grants, etc.</w:t>
      </w:r>
    </w:p>
    <w:p w:rsidR="00A27B22" w:rsidRDefault="00A27B22" w:rsidP="00311AD9">
      <w:pPr>
        <w:pStyle w:val="Default"/>
        <w:spacing w:after="62"/>
        <w:rPr>
          <w:bCs/>
        </w:rPr>
      </w:pPr>
    </w:p>
    <w:p w:rsidR="00A27B22" w:rsidRDefault="00A27B22" w:rsidP="00311AD9">
      <w:pPr>
        <w:pStyle w:val="Default"/>
        <w:spacing w:after="62"/>
        <w:rPr>
          <w:bCs/>
        </w:rPr>
      </w:pPr>
      <w:r>
        <w:rPr>
          <w:bCs/>
        </w:rPr>
        <w:t>Q. Percentages and best practices?</w:t>
      </w:r>
    </w:p>
    <w:p w:rsidR="00152400" w:rsidRDefault="00A27B22" w:rsidP="00311AD9">
      <w:pPr>
        <w:pStyle w:val="Default"/>
        <w:spacing w:after="62"/>
        <w:rPr>
          <w:bCs/>
        </w:rPr>
      </w:pPr>
      <w:r>
        <w:rPr>
          <w:bCs/>
        </w:rPr>
        <w:t xml:space="preserve">A. In the process of forming strategic goal, i.e. higher % of graduates in line with peers. </w:t>
      </w:r>
    </w:p>
    <w:p w:rsidR="00A27B22" w:rsidRDefault="00152400" w:rsidP="00311AD9">
      <w:pPr>
        <w:pStyle w:val="Default"/>
        <w:spacing w:after="62"/>
        <w:rPr>
          <w:bCs/>
        </w:rPr>
      </w:pPr>
      <w:r>
        <w:rPr>
          <w:bCs/>
        </w:rPr>
        <w:t xml:space="preserve">Looking at graduate programs from a variety of disciplines - </w:t>
      </w:r>
      <w:r w:rsidR="00A27B22">
        <w:rPr>
          <w:bCs/>
        </w:rPr>
        <w:t>UM traditional programs in Liberal Arts are strong; Centers provide opportunities, tremendous resources that are under-utilized.</w:t>
      </w:r>
    </w:p>
    <w:p w:rsidR="00A27B22" w:rsidRDefault="00A27B22" w:rsidP="00311AD9">
      <w:pPr>
        <w:pStyle w:val="Default"/>
        <w:spacing w:after="62"/>
        <w:rPr>
          <w:bCs/>
        </w:rPr>
      </w:pPr>
    </w:p>
    <w:p w:rsidR="00152400" w:rsidRDefault="00152400" w:rsidP="00311AD9">
      <w:pPr>
        <w:pStyle w:val="Default"/>
        <w:spacing w:after="62"/>
        <w:rPr>
          <w:bCs/>
        </w:rPr>
      </w:pPr>
      <w:r>
        <w:rPr>
          <w:bCs/>
        </w:rPr>
        <w:t>Q. Growth strategy, grow current or add new programs?</w:t>
      </w:r>
    </w:p>
    <w:p w:rsidR="00152400" w:rsidRDefault="00152400" w:rsidP="00311AD9">
      <w:pPr>
        <w:pStyle w:val="Default"/>
        <w:spacing w:after="62"/>
        <w:rPr>
          <w:bCs/>
        </w:rPr>
      </w:pPr>
      <w:r>
        <w:rPr>
          <w:bCs/>
        </w:rPr>
        <w:t>A. Little of both, some programs could grow others growth not needed, some areas we could go into.</w:t>
      </w:r>
    </w:p>
    <w:p w:rsidR="00152400" w:rsidRDefault="00152400" w:rsidP="00311AD9">
      <w:pPr>
        <w:pStyle w:val="Default"/>
        <w:spacing w:after="62"/>
        <w:rPr>
          <w:bCs/>
        </w:rPr>
      </w:pPr>
    </w:p>
    <w:p w:rsidR="00152400" w:rsidRDefault="00152400" w:rsidP="00311AD9">
      <w:pPr>
        <w:pStyle w:val="Default"/>
        <w:spacing w:after="62"/>
        <w:rPr>
          <w:bCs/>
        </w:rPr>
      </w:pPr>
      <w:r>
        <w:rPr>
          <w:bCs/>
        </w:rPr>
        <w:t>Comment: Interdisciplinary programs – Obstacles in curriculum. Possible solution is to have Centers, but we need to approach curriculum and funding.</w:t>
      </w:r>
    </w:p>
    <w:p w:rsidR="00A27B22" w:rsidRDefault="00152400" w:rsidP="00311AD9">
      <w:pPr>
        <w:pStyle w:val="Default"/>
        <w:spacing w:after="62"/>
        <w:rPr>
          <w:bCs/>
        </w:rPr>
      </w:pPr>
      <w:r>
        <w:rPr>
          <w:bCs/>
        </w:rPr>
        <w:t>Response: Several task forces on interdisciplinary. Centers are appealing. Ex: Gerontology. Humanities are very important but no clear answer to that.</w:t>
      </w:r>
    </w:p>
    <w:p w:rsidR="00152400" w:rsidRDefault="00152400" w:rsidP="00311AD9">
      <w:pPr>
        <w:pStyle w:val="Default"/>
        <w:spacing w:after="62"/>
        <w:rPr>
          <w:bCs/>
        </w:rPr>
      </w:pPr>
    </w:p>
    <w:p w:rsidR="00152400" w:rsidRDefault="00152400" w:rsidP="00152400">
      <w:pPr>
        <w:pStyle w:val="Default"/>
        <w:spacing w:after="62"/>
        <w:rPr>
          <w:bCs/>
        </w:rPr>
      </w:pPr>
      <w:r>
        <w:rPr>
          <w:bCs/>
        </w:rPr>
        <w:t>Q. What are Graduate School and University doing to increase stipends?</w:t>
      </w:r>
    </w:p>
    <w:p w:rsidR="00152400" w:rsidRDefault="00152400" w:rsidP="00152400">
      <w:pPr>
        <w:pStyle w:val="Default"/>
        <w:spacing w:after="62"/>
        <w:rPr>
          <w:bCs/>
        </w:rPr>
      </w:pPr>
      <w:r>
        <w:rPr>
          <w:bCs/>
        </w:rPr>
        <w:t>A. Provost Stocks working to increase through departments and units - most appear to be going to colleges for distribution.</w:t>
      </w:r>
    </w:p>
    <w:p w:rsidR="00152400" w:rsidRDefault="00152400" w:rsidP="00152400">
      <w:pPr>
        <w:pStyle w:val="Default"/>
        <w:spacing w:after="62"/>
        <w:rPr>
          <w:bCs/>
        </w:rPr>
      </w:pPr>
    </w:p>
    <w:p w:rsidR="00152400" w:rsidRDefault="00152400" w:rsidP="00152400">
      <w:pPr>
        <w:pStyle w:val="Default"/>
        <w:spacing w:after="62"/>
        <w:rPr>
          <w:bCs/>
        </w:rPr>
      </w:pPr>
      <w:r>
        <w:rPr>
          <w:bCs/>
        </w:rPr>
        <w:t>Q. Do you have a sense of how much? How are programs prioritized?</w:t>
      </w:r>
    </w:p>
    <w:p w:rsidR="00152400" w:rsidRDefault="00152400" w:rsidP="00152400">
      <w:pPr>
        <w:pStyle w:val="Default"/>
        <w:spacing w:after="62"/>
        <w:rPr>
          <w:bCs/>
        </w:rPr>
      </w:pPr>
      <w:r>
        <w:rPr>
          <w:bCs/>
        </w:rPr>
        <w:t>A. People are aware of issues, University looking at ways to provide resources.</w:t>
      </w:r>
    </w:p>
    <w:p w:rsidR="00152400" w:rsidRDefault="00152400" w:rsidP="00152400">
      <w:pPr>
        <w:pStyle w:val="Default"/>
        <w:spacing w:after="62"/>
        <w:rPr>
          <w:bCs/>
        </w:rPr>
      </w:pPr>
      <w:r>
        <w:rPr>
          <w:bCs/>
        </w:rPr>
        <w:t xml:space="preserve">Provost Stocks: I do not decide </w:t>
      </w:r>
      <w:r w:rsidR="00F93112">
        <w:rPr>
          <w:bCs/>
        </w:rPr>
        <w:t>what</w:t>
      </w:r>
      <w:r>
        <w:rPr>
          <w:bCs/>
        </w:rPr>
        <w:t xml:space="preserve"> the Schools give as their stipends. </w:t>
      </w:r>
      <w:r w:rsidR="00F93112">
        <w:rPr>
          <w:bCs/>
        </w:rPr>
        <w:t>Interactions</w:t>
      </w:r>
      <w:r>
        <w:rPr>
          <w:bCs/>
        </w:rPr>
        <w:t xml:space="preserve"> with Deans – Deans </w:t>
      </w:r>
      <w:r w:rsidR="00F93112">
        <w:rPr>
          <w:bCs/>
        </w:rPr>
        <w:t>decide</w:t>
      </w:r>
      <w:r>
        <w:rPr>
          <w:bCs/>
        </w:rPr>
        <w:t xml:space="preserve"> how it is parsed out to individual colleges. New money going into graduate </w:t>
      </w:r>
      <w:r>
        <w:rPr>
          <w:bCs/>
        </w:rPr>
        <w:lastRenderedPageBreak/>
        <w:t>program, most of money from Provost is one-time funds. Need to increase investment in Graduate Schools. Financial incentive to recruit more g</w:t>
      </w:r>
      <w:r w:rsidR="00F93112">
        <w:rPr>
          <w:bCs/>
        </w:rPr>
        <w:t>raduate students. Department’s choice is to fill fewer slots and pay more.</w:t>
      </w:r>
    </w:p>
    <w:p w:rsidR="00152400" w:rsidRDefault="00152400" w:rsidP="00311AD9">
      <w:pPr>
        <w:pStyle w:val="Default"/>
        <w:spacing w:after="62"/>
        <w:rPr>
          <w:bCs/>
        </w:rPr>
      </w:pPr>
    </w:p>
    <w:p w:rsidR="00F93112" w:rsidRDefault="00F93112" w:rsidP="00311AD9">
      <w:pPr>
        <w:pStyle w:val="Default"/>
        <w:spacing w:after="62"/>
        <w:rPr>
          <w:bCs/>
        </w:rPr>
      </w:pPr>
      <w:r>
        <w:rPr>
          <w:bCs/>
        </w:rPr>
        <w:t>Comment:  Role of Graduate School, communicate with departments not just Deans.</w:t>
      </w:r>
    </w:p>
    <w:p w:rsidR="00F93112" w:rsidRDefault="00F93112" w:rsidP="00311AD9">
      <w:pPr>
        <w:pStyle w:val="Default"/>
        <w:spacing w:after="62"/>
        <w:rPr>
          <w:bCs/>
        </w:rPr>
      </w:pPr>
      <w:r>
        <w:rPr>
          <w:bCs/>
        </w:rPr>
        <w:t>Response: Invitation? Met with those who have invited. Happy to meet with anyone.</w:t>
      </w:r>
    </w:p>
    <w:p w:rsidR="00F93112" w:rsidRDefault="00F93112" w:rsidP="00311AD9">
      <w:pPr>
        <w:pStyle w:val="Default"/>
        <w:spacing w:after="62"/>
        <w:rPr>
          <w:bCs/>
        </w:rPr>
      </w:pPr>
    </w:p>
    <w:p w:rsidR="00F93112" w:rsidRDefault="00F93112" w:rsidP="00311AD9">
      <w:pPr>
        <w:pStyle w:val="Default"/>
        <w:spacing w:after="62"/>
        <w:rPr>
          <w:bCs/>
        </w:rPr>
      </w:pPr>
      <w:r>
        <w:rPr>
          <w:bCs/>
        </w:rPr>
        <w:t>Q. Goal is to increase number of graduate students but if we repackage low stipends we will have trouble filling slots. How can we get ahead?</w:t>
      </w:r>
    </w:p>
    <w:p w:rsidR="00F93112" w:rsidRDefault="00F93112" w:rsidP="00311AD9">
      <w:pPr>
        <w:pStyle w:val="Default"/>
        <w:spacing w:after="62"/>
        <w:rPr>
          <w:bCs/>
        </w:rPr>
      </w:pPr>
      <w:r>
        <w:rPr>
          <w:bCs/>
        </w:rPr>
        <w:t xml:space="preserve">A. Internal resources with competing needs - need ways to re-budget, reallocate depending on needs. </w:t>
      </w:r>
    </w:p>
    <w:p w:rsidR="00F93112" w:rsidRDefault="00F93112" w:rsidP="00311AD9">
      <w:pPr>
        <w:pStyle w:val="Default"/>
        <w:spacing w:after="62"/>
        <w:rPr>
          <w:bCs/>
        </w:rPr>
      </w:pPr>
    </w:p>
    <w:p w:rsidR="00F93112" w:rsidRDefault="00F93112" w:rsidP="00311AD9">
      <w:pPr>
        <w:pStyle w:val="Default"/>
        <w:spacing w:after="62"/>
        <w:rPr>
          <w:bCs/>
        </w:rPr>
      </w:pPr>
      <w:r>
        <w:rPr>
          <w:bCs/>
        </w:rPr>
        <w:t>Q. Percent of graduate students compared to SUG, breakdown by departments?</w:t>
      </w:r>
    </w:p>
    <w:p w:rsidR="00F93112" w:rsidRDefault="00F93112" w:rsidP="00311AD9">
      <w:pPr>
        <w:pStyle w:val="Default"/>
        <w:spacing w:after="62"/>
        <w:rPr>
          <w:bCs/>
        </w:rPr>
      </w:pPr>
      <w:r>
        <w:rPr>
          <w:bCs/>
        </w:rPr>
        <w:t>A. Will try to get data.</w:t>
      </w:r>
    </w:p>
    <w:p w:rsidR="00F93112" w:rsidRDefault="00F93112" w:rsidP="00311AD9">
      <w:pPr>
        <w:pStyle w:val="Default"/>
        <w:spacing w:after="62"/>
        <w:rPr>
          <w:bCs/>
        </w:rPr>
      </w:pPr>
    </w:p>
    <w:p w:rsidR="00A27B22" w:rsidRDefault="00F93112" w:rsidP="00311AD9">
      <w:pPr>
        <w:pStyle w:val="Default"/>
        <w:spacing w:after="62"/>
        <w:rPr>
          <w:bCs/>
        </w:rPr>
      </w:pPr>
      <w:r>
        <w:rPr>
          <w:bCs/>
        </w:rPr>
        <w:t>Q. Growth over years is mid-range. Arizona State had huge growth. What did they do?</w:t>
      </w:r>
    </w:p>
    <w:p w:rsidR="00F93112" w:rsidRDefault="00F93112" w:rsidP="00311AD9">
      <w:pPr>
        <w:pStyle w:val="Default"/>
        <w:spacing w:after="62"/>
        <w:rPr>
          <w:bCs/>
        </w:rPr>
      </w:pPr>
      <w:r>
        <w:rPr>
          <w:bCs/>
        </w:rPr>
        <w:t>A. Don’t know about ASU but University of Alabama growth tied in to Natural Science</w:t>
      </w:r>
      <w:r w:rsidR="002E0625">
        <w:rPr>
          <w:bCs/>
        </w:rPr>
        <w:t>- e</w:t>
      </w:r>
      <w:r>
        <w:rPr>
          <w:bCs/>
        </w:rPr>
        <w:t>xternal grant driven growth.</w:t>
      </w:r>
    </w:p>
    <w:p w:rsidR="00F93112" w:rsidRDefault="00F93112" w:rsidP="00311AD9">
      <w:pPr>
        <w:pStyle w:val="Default"/>
        <w:spacing w:after="62"/>
        <w:rPr>
          <w:bCs/>
        </w:rPr>
      </w:pPr>
      <w:r>
        <w:rPr>
          <w:bCs/>
        </w:rPr>
        <w:t xml:space="preserve">- </w:t>
      </w:r>
      <w:r w:rsidR="002E0625">
        <w:rPr>
          <w:bCs/>
        </w:rPr>
        <w:t>ASU is largest university in country. Close proximity to California</w:t>
      </w:r>
    </w:p>
    <w:p w:rsidR="002E0625" w:rsidRDefault="002E0625" w:rsidP="00311AD9">
      <w:pPr>
        <w:pStyle w:val="Default"/>
        <w:spacing w:after="62"/>
        <w:rPr>
          <w:bCs/>
        </w:rPr>
      </w:pPr>
    </w:p>
    <w:p w:rsidR="002E0625" w:rsidRDefault="002E0625" w:rsidP="00311AD9">
      <w:pPr>
        <w:pStyle w:val="Default"/>
        <w:spacing w:after="62"/>
        <w:rPr>
          <w:bCs/>
        </w:rPr>
      </w:pPr>
      <w:r>
        <w:rPr>
          <w:bCs/>
        </w:rPr>
        <w:t>Q. Interdisciplinary Studies – Southern Studies, Croft, Center Manufacturing Studies, etc. are all at undergraduate level. Dr. Eftink pushed for Master’s of Interdisciplinary Studies. What happened?</w:t>
      </w:r>
    </w:p>
    <w:p w:rsidR="002E0625" w:rsidRDefault="002E0625" w:rsidP="00311AD9">
      <w:pPr>
        <w:pStyle w:val="Default"/>
        <w:spacing w:after="62"/>
        <w:rPr>
          <w:bCs/>
        </w:rPr>
      </w:pPr>
      <w:r>
        <w:rPr>
          <w:bCs/>
        </w:rPr>
        <w:t>A. Currently at IHL for approval.</w:t>
      </w:r>
    </w:p>
    <w:p w:rsidR="002E0625" w:rsidRDefault="002E0625" w:rsidP="00311AD9">
      <w:pPr>
        <w:pStyle w:val="Default"/>
        <w:spacing w:after="62"/>
        <w:rPr>
          <w:bCs/>
        </w:rPr>
      </w:pPr>
    </w:p>
    <w:p w:rsidR="002E0625" w:rsidRDefault="002E0625" w:rsidP="00311AD9">
      <w:pPr>
        <w:pStyle w:val="Default"/>
        <w:spacing w:after="62"/>
        <w:rPr>
          <w:bCs/>
        </w:rPr>
      </w:pPr>
      <w:r>
        <w:rPr>
          <w:bCs/>
        </w:rPr>
        <w:t>Q. What do we hope to gain from Interdisciplinary programs developing from current programs?</w:t>
      </w:r>
    </w:p>
    <w:p w:rsidR="002E0625" w:rsidRDefault="002E0625" w:rsidP="00311AD9">
      <w:pPr>
        <w:pStyle w:val="Default"/>
        <w:spacing w:after="62"/>
        <w:rPr>
          <w:bCs/>
        </w:rPr>
      </w:pPr>
      <w:r>
        <w:rPr>
          <w:bCs/>
        </w:rPr>
        <w:t xml:space="preserve">A. Interdisciplinary training grants - never works if department only in it for themselves, possible new faculty line. </w:t>
      </w:r>
    </w:p>
    <w:p w:rsidR="002E0625" w:rsidRDefault="002E0625" w:rsidP="00311AD9">
      <w:pPr>
        <w:pStyle w:val="Default"/>
        <w:spacing w:after="62"/>
        <w:rPr>
          <w:bCs/>
        </w:rPr>
      </w:pPr>
      <w:r>
        <w:rPr>
          <w:bCs/>
        </w:rPr>
        <w:t>- Number of new proposals already exists in UM2020</w:t>
      </w:r>
    </w:p>
    <w:p w:rsidR="002E0625" w:rsidRDefault="002E0625" w:rsidP="00311AD9">
      <w:pPr>
        <w:pStyle w:val="Default"/>
        <w:spacing w:after="62"/>
        <w:rPr>
          <w:bCs/>
        </w:rPr>
      </w:pPr>
    </w:p>
    <w:p w:rsidR="002E0625" w:rsidRDefault="002E0625" w:rsidP="00311AD9">
      <w:pPr>
        <w:pStyle w:val="Default"/>
        <w:spacing w:after="62"/>
        <w:rPr>
          <w:bCs/>
        </w:rPr>
      </w:pPr>
      <w:r>
        <w:rPr>
          <w:bCs/>
        </w:rPr>
        <w:t>Q. Graduate student’s poster or research day? In 2013?</w:t>
      </w:r>
    </w:p>
    <w:p w:rsidR="002E0625" w:rsidRDefault="002E0625" w:rsidP="00311AD9">
      <w:pPr>
        <w:pStyle w:val="Default"/>
        <w:spacing w:after="62"/>
        <w:rPr>
          <w:bCs/>
        </w:rPr>
      </w:pPr>
      <w:r>
        <w:rPr>
          <w:bCs/>
        </w:rPr>
        <w:t>A. We had one, working to get better advertisement and marketing, organized by graduate students. Next year – be more proactive with GSA.</w:t>
      </w:r>
    </w:p>
    <w:p w:rsidR="002E0625" w:rsidRDefault="002E0625" w:rsidP="00311AD9">
      <w:pPr>
        <w:pStyle w:val="Default"/>
        <w:spacing w:after="62"/>
        <w:rPr>
          <w:bCs/>
        </w:rPr>
      </w:pPr>
    </w:p>
    <w:p w:rsidR="00A75FC2" w:rsidRPr="00611BE0" w:rsidRDefault="00A75FC2" w:rsidP="00A75FC2">
      <w:pPr>
        <w:pStyle w:val="Default"/>
        <w:spacing w:after="62"/>
        <w:rPr>
          <w:rFonts w:ascii="Courier New" w:hAnsi="Courier New" w:cs="Courier New"/>
        </w:rPr>
      </w:pPr>
      <w:r w:rsidRPr="00611BE0">
        <w:rPr>
          <w:b/>
          <w:bCs/>
        </w:rPr>
        <w:t xml:space="preserve">Senate Committee Reports </w:t>
      </w:r>
    </w:p>
    <w:p w:rsidR="00A75FC2" w:rsidRPr="00A75FC2" w:rsidRDefault="00A75FC2" w:rsidP="00A75FC2">
      <w:pPr>
        <w:pStyle w:val="Default"/>
        <w:numPr>
          <w:ilvl w:val="0"/>
          <w:numId w:val="1"/>
        </w:numPr>
        <w:spacing w:after="62"/>
      </w:pPr>
      <w:r w:rsidRPr="00611BE0">
        <w:rPr>
          <w:b/>
          <w:bCs/>
        </w:rPr>
        <w:t xml:space="preserve">Executive Committee </w:t>
      </w:r>
    </w:p>
    <w:p w:rsidR="00A75FC2" w:rsidRPr="007F28E1" w:rsidRDefault="00A75FC2" w:rsidP="00A75FC2">
      <w:pPr>
        <w:pStyle w:val="Default"/>
        <w:numPr>
          <w:ilvl w:val="0"/>
          <w:numId w:val="2"/>
        </w:numPr>
        <w:spacing w:after="62"/>
      </w:pPr>
      <w:r>
        <w:t>Meeting to follow</w:t>
      </w:r>
    </w:p>
    <w:p w:rsidR="00A75FC2" w:rsidRPr="0023442C" w:rsidRDefault="00A75FC2" w:rsidP="00A75FC2">
      <w:pPr>
        <w:pStyle w:val="Default"/>
        <w:numPr>
          <w:ilvl w:val="0"/>
          <w:numId w:val="1"/>
        </w:numPr>
        <w:spacing w:after="62"/>
      </w:pPr>
      <w:r w:rsidRPr="00611BE0">
        <w:rPr>
          <w:b/>
          <w:bCs/>
        </w:rPr>
        <w:t xml:space="preserve">Academic Affairs </w:t>
      </w:r>
    </w:p>
    <w:p w:rsidR="00A75FC2" w:rsidRPr="00611BE0" w:rsidRDefault="00A75FC2" w:rsidP="00A75FC2">
      <w:pPr>
        <w:pStyle w:val="Default"/>
        <w:numPr>
          <w:ilvl w:val="1"/>
          <w:numId w:val="1"/>
        </w:numPr>
        <w:spacing w:after="62"/>
      </w:pPr>
      <w:r>
        <w:rPr>
          <w:bCs/>
        </w:rPr>
        <w:t>No Report</w:t>
      </w:r>
    </w:p>
    <w:p w:rsidR="00A75FC2" w:rsidRPr="0023442C" w:rsidRDefault="00A75FC2" w:rsidP="00A75FC2">
      <w:pPr>
        <w:pStyle w:val="Default"/>
        <w:numPr>
          <w:ilvl w:val="0"/>
          <w:numId w:val="1"/>
        </w:numPr>
        <w:spacing w:after="62"/>
      </w:pPr>
      <w:r w:rsidRPr="00611BE0">
        <w:rPr>
          <w:b/>
          <w:bCs/>
        </w:rPr>
        <w:t xml:space="preserve">Academic Support </w:t>
      </w:r>
    </w:p>
    <w:p w:rsidR="00A75FC2" w:rsidRPr="00611BE0" w:rsidRDefault="00A75FC2" w:rsidP="00A75FC2">
      <w:pPr>
        <w:pStyle w:val="Default"/>
        <w:numPr>
          <w:ilvl w:val="1"/>
          <w:numId w:val="1"/>
        </w:numPr>
        <w:spacing w:after="62"/>
      </w:pPr>
      <w:r>
        <w:rPr>
          <w:bCs/>
        </w:rPr>
        <w:t>No Report</w:t>
      </w:r>
    </w:p>
    <w:p w:rsidR="00A75FC2" w:rsidRPr="0023442C" w:rsidRDefault="00A75FC2" w:rsidP="00A75FC2">
      <w:pPr>
        <w:pStyle w:val="Default"/>
        <w:numPr>
          <w:ilvl w:val="0"/>
          <w:numId w:val="1"/>
        </w:numPr>
        <w:spacing w:after="62"/>
      </w:pPr>
      <w:r w:rsidRPr="00611BE0">
        <w:rPr>
          <w:b/>
          <w:bCs/>
        </w:rPr>
        <w:lastRenderedPageBreak/>
        <w:t>Finance</w:t>
      </w:r>
    </w:p>
    <w:p w:rsidR="00A75FC2" w:rsidRPr="00611BE0" w:rsidRDefault="00A75FC2" w:rsidP="00A75FC2">
      <w:pPr>
        <w:pStyle w:val="Default"/>
        <w:numPr>
          <w:ilvl w:val="1"/>
          <w:numId w:val="1"/>
        </w:numPr>
        <w:spacing w:after="62"/>
      </w:pPr>
      <w:r>
        <w:rPr>
          <w:bCs/>
        </w:rPr>
        <w:t>No Report</w:t>
      </w:r>
    </w:p>
    <w:p w:rsidR="00A75FC2" w:rsidRPr="0023442C" w:rsidRDefault="00A75FC2" w:rsidP="00A75FC2">
      <w:pPr>
        <w:pStyle w:val="Default"/>
        <w:numPr>
          <w:ilvl w:val="0"/>
          <w:numId w:val="1"/>
        </w:numPr>
        <w:spacing w:after="62"/>
      </w:pPr>
      <w:r w:rsidRPr="00611BE0">
        <w:rPr>
          <w:b/>
          <w:bCs/>
        </w:rPr>
        <w:t xml:space="preserve">University Services </w:t>
      </w:r>
    </w:p>
    <w:p w:rsidR="00A75FC2" w:rsidRPr="00611BE0" w:rsidRDefault="00A75FC2" w:rsidP="00A75FC2">
      <w:pPr>
        <w:pStyle w:val="Default"/>
        <w:numPr>
          <w:ilvl w:val="1"/>
          <w:numId w:val="1"/>
        </w:numPr>
        <w:spacing w:after="62"/>
      </w:pPr>
      <w:r>
        <w:rPr>
          <w:bCs/>
        </w:rPr>
        <w:t>No Report</w:t>
      </w:r>
    </w:p>
    <w:p w:rsidR="00A75FC2" w:rsidRPr="002F0A1D" w:rsidRDefault="00A75FC2" w:rsidP="00A75FC2">
      <w:pPr>
        <w:pStyle w:val="Default"/>
        <w:numPr>
          <w:ilvl w:val="0"/>
          <w:numId w:val="1"/>
        </w:numPr>
      </w:pPr>
      <w:r w:rsidRPr="00611BE0">
        <w:rPr>
          <w:b/>
          <w:bCs/>
        </w:rPr>
        <w:t xml:space="preserve">Governance </w:t>
      </w:r>
    </w:p>
    <w:p w:rsidR="00A75FC2" w:rsidRPr="00611BE0" w:rsidRDefault="00A75FC2" w:rsidP="00A75FC2">
      <w:pPr>
        <w:pStyle w:val="Default"/>
        <w:numPr>
          <w:ilvl w:val="1"/>
          <w:numId w:val="1"/>
        </w:numPr>
        <w:spacing w:after="62"/>
      </w:pPr>
      <w:r>
        <w:rPr>
          <w:bCs/>
        </w:rPr>
        <w:t>No Report</w:t>
      </w:r>
    </w:p>
    <w:p w:rsidR="00A75FC2" w:rsidRDefault="00A75FC2" w:rsidP="00A75FC2">
      <w:pPr>
        <w:pStyle w:val="Default"/>
        <w:rPr>
          <w:b/>
          <w:bCs/>
        </w:rPr>
      </w:pPr>
      <w:r w:rsidRPr="00611BE0">
        <w:rPr>
          <w:b/>
          <w:bCs/>
        </w:rPr>
        <w:t xml:space="preserve">Old Business </w:t>
      </w:r>
    </w:p>
    <w:p w:rsidR="009D2D5C" w:rsidRPr="00A75FC2" w:rsidRDefault="009D2D5C" w:rsidP="00A75FC2">
      <w:pPr>
        <w:pStyle w:val="Default"/>
        <w:numPr>
          <w:ilvl w:val="0"/>
          <w:numId w:val="5"/>
        </w:numPr>
        <w:rPr>
          <w:sz w:val="23"/>
          <w:szCs w:val="23"/>
        </w:rPr>
      </w:pPr>
      <w:r>
        <w:rPr>
          <w:b/>
          <w:bCs/>
          <w:sz w:val="23"/>
          <w:szCs w:val="23"/>
        </w:rPr>
        <w:t xml:space="preserve">Faculty Excellence Task Force </w:t>
      </w:r>
    </w:p>
    <w:p w:rsidR="00A75FC2" w:rsidRPr="00A75FC2" w:rsidRDefault="00A75FC2" w:rsidP="00A75FC2">
      <w:pPr>
        <w:pStyle w:val="Default"/>
        <w:numPr>
          <w:ilvl w:val="1"/>
          <w:numId w:val="5"/>
        </w:numPr>
        <w:rPr>
          <w:sz w:val="23"/>
          <w:szCs w:val="23"/>
        </w:rPr>
      </w:pPr>
      <w:r w:rsidRPr="00A75FC2">
        <w:rPr>
          <w:bCs/>
          <w:sz w:val="23"/>
          <w:szCs w:val="23"/>
        </w:rPr>
        <w:t xml:space="preserve">Executive Committee working over summer. </w:t>
      </w:r>
    </w:p>
    <w:p w:rsidR="00A75FC2" w:rsidRPr="00A75FC2" w:rsidRDefault="00A75FC2" w:rsidP="00A75FC2">
      <w:pPr>
        <w:pStyle w:val="Default"/>
        <w:numPr>
          <w:ilvl w:val="2"/>
          <w:numId w:val="5"/>
        </w:numPr>
        <w:rPr>
          <w:sz w:val="23"/>
          <w:szCs w:val="23"/>
        </w:rPr>
      </w:pPr>
      <w:r w:rsidRPr="00A75FC2">
        <w:rPr>
          <w:bCs/>
          <w:sz w:val="23"/>
          <w:szCs w:val="23"/>
        </w:rPr>
        <w:t xml:space="preserve">All </w:t>
      </w:r>
      <w:r w:rsidR="00EC18D3">
        <w:rPr>
          <w:bCs/>
          <w:sz w:val="23"/>
          <w:szCs w:val="23"/>
        </w:rPr>
        <w:t xml:space="preserve">are </w:t>
      </w:r>
      <w:r w:rsidRPr="00A75FC2">
        <w:rPr>
          <w:bCs/>
          <w:sz w:val="23"/>
          <w:szCs w:val="23"/>
        </w:rPr>
        <w:t>welcome</w:t>
      </w:r>
      <w:r w:rsidR="00EC18D3">
        <w:rPr>
          <w:bCs/>
          <w:sz w:val="23"/>
          <w:szCs w:val="23"/>
        </w:rPr>
        <w:t>d</w:t>
      </w:r>
      <w:r w:rsidRPr="00A75FC2">
        <w:rPr>
          <w:bCs/>
          <w:sz w:val="23"/>
          <w:szCs w:val="23"/>
        </w:rPr>
        <w:t xml:space="preserve"> to be included, send name to Chair, other ideas, etc.</w:t>
      </w:r>
    </w:p>
    <w:p w:rsidR="009D2D5C" w:rsidRPr="00A75FC2" w:rsidRDefault="00A75FC2" w:rsidP="00A75FC2">
      <w:pPr>
        <w:pStyle w:val="Default"/>
        <w:numPr>
          <w:ilvl w:val="0"/>
          <w:numId w:val="5"/>
        </w:numPr>
        <w:rPr>
          <w:b/>
          <w:sz w:val="23"/>
          <w:szCs w:val="23"/>
        </w:rPr>
      </w:pPr>
      <w:r w:rsidRPr="00A75FC2">
        <w:rPr>
          <w:b/>
          <w:sz w:val="23"/>
          <w:szCs w:val="23"/>
        </w:rPr>
        <w:t>Sensitivity Report</w:t>
      </w:r>
    </w:p>
    <w:p w:rsidR="00A75FC2" w:rsidRDefault="00A75FC2" w:rsidP="00A75FC2">
      <w:pPr>
        <w:pStyle w:val="Default"/>
        <w:numPr>
          <w:ilvl w:val="1"/>
          <w:numId w:val="5"/>
        </w:numPr>
        <w:rPr>
          <w:sz w:val="23"/>
          <w:szCs w:val="23"/>
        </w:rPr>
      </w:pPr>
      <w:r>
        <w:rPr>
          <w:sz w:val="23"/>
          <w:szCs w:val="23"/>
        </w:rPr>
        <w:t>Has been drafted, plan to finalize and submit by end of semester</w:t>
      </w:r>
    </w:p>
    <w:p w:rsidR="009D2D5C" w:rsidRDefault="009D2D5C" w:rsidP="009D2D5C">
      <w:pPr>
        <w:pStyle w:val="Default"/>
        <w:rPr>
          <w:b/>
          <w:bCs/>
          <w:sz w:val="23"/>
          <w:szCs w:val="23"/>
        </w:rPr>
      </w:pPr>
      <w:r>
        <w:rPr>
          <w:b/>
          <w:bCs/>
          <w:sz w:val="23"/>
          <w:szCs w:val="23"/>
        </w:rPr>
        <w:t xml:space="preserve">New Business </w:t>
      </w:r>
    </w:p>
    <w:p w:rsidR="00A75FC2" w:rsidRDefault="00A75FC2" w:rsidP="00A75FC2">
      <w:pPr>
        <w:pStyle w:val="Default"/>
        <w:numPr>
          <w:ilvl w:val="0"/>
          <w:numId w:val="6"/>
        </w:numPr>
        <w:rPr>
          <w:b/>
          <w:bCs/>
          <w:sz w:val="23"/>
          <w:szCs w:val="23"/>
        </w:rPr>
      </w:pPr>
      <w:r>
        <w:rPr>
          <w:b/>
          <w:bCs/>
          <w:sz w:val="23"/>
          <w:szCs w:val="23"/>
        </w:rPr>
        <w:t>Senate elections</w:t>
      </w:r>
    </w:p>
    <w:p w:rsidR="00A75FC2" w:rsidRPr="00A75FC2" w:rsidRDefault="00A75FC2" w:rsidP="00A75FC2">
      <w:pPr>
        <w:pStyle w:val="Default"/>
        <w:numPr>
          <w:ilvl w:val="0"/>
          <w:numId w:val="7"/>
        </w:numPr>
        <w:rPr>
          <w:bCs/>
          <w:sz w:val="23"/>
          <w:szCs w:val="23"/>
        </w:rPr>
      </w:pPr>
      <w:r w:rsidRPr="00A75FC2">
        <w:rPr>
          <w:bCs/>
          <w:sz w:val="23"/>
          <w:szCs w:val="23"/>
        </w:rPr>
        <w:t>Heads of units should send names for Senate 2013-2014</w:t>
      </w:r>
    </w:p>
    <w:p w:rsidR="00A75FC2" w:rsidRPr="00A75FC2" w:rsidRDefault="00A75FC2" w:rsidP="00A75FC2">
      <w:pPr>
        <w:pStyle w:val="Default"/>
        <w:numPr>
          <w:ilvl w:val="0"/>
          <w:numId w:val="7"/>
        </w:numPr>
        <w:rPr>
          <w:bCs/>
          <w:sz w:val="23"/>
          <w:szCs w:val="23"/>
        </w:rPr>
      </w:pPr>
      <w:r w:rsidRPr="00A75FC2">
        <w:rPr>
          <w:bCs/>
          <w:sz w:val="23"/>
          <w:szCs w:val="23"/>
        </w:rPr>
        <w:t>Standing Committee vacancies</w:t>
      </w:r>
    </w:p>
    <w:p w:rsidR="00A75FC2" w:rsidRDefault="00A75FC2" w:rsidP="00A75FC2">
      <w:pPr>
        <w:pStyle w:val="Default"/>
        <w:numPr>
          <w:ilvl w:val="0"/>
          <w:numId w:val="6"/>
        </w:numPr>
        <w:rPr>
          <w:b/>
          <w:sz w:val="23"/>
          <w:szCs w:val="23"/>
        </w:rPr>
      </w:pPr>
      <w:r w:rsidRPr="00A75FC2">
        <w:rPr>
          <w:b/>
          <w:sz w:val="23"/>
          <w:szCs w:val="23"/>
        </w:rPr>
        <w:t>Next meeting – August 27, 2013</w:t>
      </w:r>
    </w:p>
    <w:p w:rsidR="00CD4576" w:rsidRPr="00A75FC2" w:rsidRDefault="00CD4576" w:rsidP="00CD4576">
      <w:pPr>
        <w:pStyle w:val="Default"/>
        <w:ind w:left="720"/>
        <w:rPr>
          <w:b/>
          <w:sz w:val="23"/>
          <w:szCs w:val="23"/>
        </w:rPr>
      </w:pPr>
    </w:p>
    <w:p w:rsidR="009D2D5C" w:rsidRDefault="009D2D5C" w:rsidP="009D2D5C">
      <w:pPr>
        <w:pStyle w:val="Default"/>
        <w:rPr>
          <w:sz w:val="23"/>
          <w:szCs w:val="23"/>
        </w:rPr>
      </w:pPr>
      <w:r>
        <w:rPr>
          <w:b/>
          <w:bCs/>
          <w:sz w:val="23"/>
          <w:szCs w:val="23"/>
        </w:rPr>
        <w:t>Adjournment</w:t>
      </w:r>
    </w:p>
    <w:p w:rsidR="0073013A" w:rsidRDefault="0073013A"/>
    <w:sectPr w:rsidR="0073013A" w:rsidSect="00EC18D3">
      <w:pgSz w:w="12240" w:h="163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73C"/>
    <w:multiLevelType w:val="hybridMultilevel"/>
    <w:tmpl w:val="1DB4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46712"/>
    <w:multiLevelType w:val="hybridMultilevel"/>
    <w:tmpl w:val="F54E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40737"/>
    <w:multiLevelType w:val="hybridMultilevel"/>
    <w:tmpl w:val="D19857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446ABA"/>
    <w:multiLevelType w:val="hybridMultilevel"/>
    <w:tmpl w:val="5B4245E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0184703"/>
    <w:multiLevelType w:val="hybridMultilevel"/>
    <w:tmpl w:val="47DAF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2F"/>
    <w:multiLevelType w:val="hybridMultilevel"/>
    <w:tmpl w:val="F44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3952010"/>
    <w:multiLevelType w:val="hybridMultilevel"/>
    <w:tmpl w:val="A134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435BC"/>
    <w:multiLevelType w:val="hybridMultilevel"/>
    <w:tmpl w:val="761A3B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2C53B4"/>
    <w:multiLevelType w:val="hybridMultilevel"/>
    <w:tmpl w:val="E316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C0C6F"/>
    <w:multiLevelType w:val="hybridMultilevel"/>
    <w:tmpl w:val="25A8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D1187"/>
    <w:multiLevelType w:val="hybridMultilevel"/>
    <w:tmpl w:val="2A22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77390"/>
    <w:multiLevelType w:val="hybridMultilevel"/>
    <w:tmpl w:val="5E66E7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69C56E31"/>
    <w:multiLevelType w:val="hybridMultilevel"/>
    <w:tmpl w:val="1BFCE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6262D1"/>
    <w:multiLevelType w:val="hybridMultilevel"/>
    <w:tmpl w:val="6D7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6"/>
  </w:num>
  <w:num w:numId="6">
    <w:abstractNumId w:val="13"/>
  </w:num>
  <w:num w:numId="7">
    <w:abstractNumId w:val="2"/>
  </w:num>
  <w:num w:numId="8">
    <w:abstractNumId w:val="0"/>
  </w:num>
  <w:num w:numId="9">
    <w:abstractNumId w:val="1"/>
  </w:num>
  <w:num w:numId="10">
    <w:abstractNumId w:val="11"/>
  </w:num>
  <w:num w:numId="11">
    <w:abstractNumId w:val="5"/>
  </w:num>
  <w:num w:numId="12">
    <w:abstractNumId w:val="9"/>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2D5C"/>
    <w:rsid w:val="00152400"/>
    <w:rsid w:val="001B7D4C"/>
    <w:rsid w:val="002E0625"/>
    <w:rsid w:val="00311AD9"/>
    <w:rsid w:val="00327A42"/>
    <w:rsid w:val="005274CC"/>
    <w:rsid w:val="00696419"/>
    <w:rsid w:val="0073013A"/>
    <w:rsid w:val="00776B0F"/>
    <w:rsid w:val="009D2D5C"/>
    <w:rsid w:val="00A27B22"/>
    <w:rsid w:val="00A75FC2"/>
    <w:rsid w:val="00AC1C51"/>
    <w:rsid w:val="00AC3AAE"/>
    <w:rsid w:val="00B161BD"/>
    <w:rsid w:val="00C63F7E"/>
    <w:rsid w:val="00C71346"/>
    <w:rsid w:val="00CD4576"/>
    <w:rsid w:val="00E44B62"/>
    <w:rsid w:val="00E7763A"/>
    <w:rsid w:val="00EC18D3"/>
    <w:rsid w:val="00F3548B"/>
    <w:rsid w:val="00F93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D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75FC2"/>
    <w:pPr>
      <w:ind w:left="720"/>
      <w:contextualSpacing/>
    </w:pPr>
  </w:style>
</w:styles>
</file>

<file path=word/webSettings.xml><?xml version="1.0" encoding="utf-8"?>
<w:webSettings xmlns:r="http://schemas.openxmlformats.org/officeDocument/2006/relationships" xmlns:w="http://schemas.openxmlformats.org/wordprocessingml/2006/main">
  <w:divs>
    <w:div w:id="2302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jgreenwood</dc:creator>
  <cp:lastModifiedBy>jgreenwood</cp:lastModifiedBy>
  <cp:revision>4</cp:revision>
  <dcterms:created xsi:type="dcterms:W3CDTF">2013-08-28T14:59:00Z</dcterms:created>
  <dcterms:modified xsi:type="dcterms:W3CDTF">2013-08-30T16:06:00Z</dcterms:modified>
</cp:coreProperties>
</file>